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F2A5E3"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xml:space="preserve">The interview is the multistage evaluation process for finding the right candidate for a particular task or employment opportunity and it is a kind of professional between the interviewer and interviewee (Aline &amp; Dalton, 2017). The interviewer and employer give the same efforts to find the right candidate as much candidate prepares for the interview. Each post or designation of the interview has a multistage of interviews and types of interviews such as telephonic interviews, onsite interviews, screening interviews, and a mix of all interviews in multiple rounds. Many </w:t>
      </w:r>
      <w:proofErr w:type="gramStart"/>
      <w:r w:rsidRPr="00CB65AD">
        <w:rPr>
          <w:rFonts w:ascii="Arial" w:hAnsi="Arial" w:cs="Arial"/>
          <w:color w:val="000000" w:themeColor="text1"/>
          <w:lang w:val="en-US"/>
        </w:rPr>
        <w:t>organization</w:t>
      </w:r>
      <w:proofErr w:type="gramEnd"/>
      <w:r w:rsidRPr="00CB65AD">
        <w:rPr>
          <w:rFonts w:ascii="Arial" w:hAnsi="Arial" w:cs="Arial"/>
          <w:color w:val="000000" w:themeColor="text1"/>
          <w:lang w:val="en-US"/>
        </w:rPr>
        <w:t xml:space="preserve"> trains their department of hiring or employees to interview various candidates in an effective manner (Conteh &amp; Toyoshima, 2015). </w:t>
      </w:r>
    </w:p>
    <w:p w14:paraId="69D2AD5C"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b/>
          <w:bCs/>
          <w:color w:val="000000" w:themeColor="text1"/>
          <w:lang w:val="en-US"/>
        </w:rPr>
        <w:t>Interview Process. </w:t>
      </w:r>
    </w:p>
    <w:p w14:paraId="52518F97"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xml:space="preserve">          I am currently working for the </w:t>
      </w:r>
      <w:proofErr w:type="spellStart"/>
      <w:r w:rsidRPr="00CB65AD">
        <w:rPr>
          <w:rFonts w:ascii="Arial" w:hAnsi="Arial" w:cs="Arial"/>
          <w:color w:val="000000" w:themeColor="text1"/>
          <w:lang w:val="en-US"/>
        </w:rPr>
        <w:t>Expreris</w:t>
      </w:r>
      <w:proofErr w:type="spellEnd"/>
      <w:r w:rsidRPr="00CB65AD">
        <w:rPr>
          <w:rFonts w:ascii="Arial" w:hAnsi="Arial" w:cs="Arial"/>
          <w:color w:val="000000" w:themeColor="text1"/>
          <w:lang w:val="en-US"/>
        </w:rPr>
        <w:t xml:space="preserve"> LLC company which is basically an IT software, product, and service-based company, which has more than 40,000 employees all over the world. I have applied for the information developer and Scrum master position earlier and selected for this role in January 2020. Usually, </w:t>
      </w:r>
      <w:proofErr w:type="gramStart"/>
      <w:r w:rsidRPr="00CB65AD">
        <w:rPr>
          <w:rFonts w:ascii="Arial" w:hAnsi="Arial" w:cs="Arial"/>
          <w:color w:val="000000" w:themeColor="text1"/>
          <w:lang w:val="en-US"/>
        </w:rPr>
        <w:t>The</w:t>
      </w:r>
      <w:proofErr w:type="gramEnd"/>
      <w:r w:rsidRPr="00CB65AD">
        <w:rPr>
          <w:rFonts w:ascii="Arial" w:hAnsi="Arial" w:cs="Arial"/>
          <w:color w:val="000000" w:themeColor="text1"/>
          <w:lang w:val="en-US"/>
        </w:rPr>
        <w:t xml:space="preserve"> company schedule more than 6 interviews round starting from screening call interview with the Hiring Manager or HR Recruiter. On Screening interviews, the hiring manager asked me various questions based on my previous experience, interest in a new opportunity, some scenario-based, and behavioral questions, also the hiring manager demonstrates actual requirement and information about the company. </w:t>
      </w:r>
    </w:p>
    <w:p w14:paraId="1DFE86A6"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b/>
          <w:bCs/>
          <w:color w:val="000000" w:themeColor="text1"/>
          <w:lang w:val="en-US"/>
        </w:rPr>
        <w:t>Interview Position:</w:t>
      </w:r>
      <w:r w:rsidRPr="00CB65AD">
        <w:rPr>
          <w:rFonts w:ascii="Arial" w:hAnsi="Arial" w:cs="Arial"/>
          <w:color w:val="000000" w:themeColor="text1"/>
          <w:lang w:val="en-US"/>
        </w:rPr>
        <w:t> Information developer and Scum master </w:t>
      </w:r>
    </w:p>
    <w:p w14:paraId="48804C45"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I have demonstrated the most common and essential questions asked during the interview in the discussion post. </w:t>
      </w:r>
    </w:p>
    <w:p w14:paraId="7CFAD538"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b/>
          <w:bCs/>
          <w:color w:val="000000" w:themeColor="text1"/>
          <w:lang w:val="en-US"/>
        </w:rPr>
        <w:t xml:space="preserve">Why do companies </w:t>
      </w:r>
      <w:proofErr w:type="gramStart"/>
      <w:r w:rsidRPr="00CB65AD">
        <w:rPr>
          <w:rFonts w:ascii="Arial" w:hAnsi="Arial" w:cs="Arial"/>
          <w:b/>
          <w:bCs/>
          <w:color w:val="000000" w:themeColor="text1"/>
          <w:lang w:val="en-US"/>
        </w:rPr>
        <w:t>shifting</w:t>
      </w:r>
      <w:proofErr w:type="gramEnd"/>
      <w:r w:rsidRPr="00CB65AD">
        <w:rPr>
          <w:rFonts w:ascii="Arial" w:hAnsi="Arial" w:cs="Arial"/>
          <w:b/>
          <w:bCs/>
          <w:color w:val="000000" w:themeColor="text1"/>
          <w:lang w:val="en-US"/>
        </w:rPr>
        <w:t xml:space="preserve"> towards agile-based project development and management? is there anything wrong with traditional project management methods? </w:t>
      </w:r>
    </w:p>
    <w:p w14:paraId="3DD2C399"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xml:space="preserve">          There is nothing wrong with the traditional waterfall project management model which was successful and succeeding right now. The waterfall model works on a project which leads the different phase of the project in one by one step. while agile methodology is based on an iterative and continuous and </w:t>
      </w:r>
      <w:r w:rsidRPr="00CB65AD">
        <w:rPr>
          <w:rFonts w:ascii="Arial" w:hAnsi="Arial" w:cs="Arial"/>
          <w:color w:val="000000" w:themeColor="text1"/>
          <w:lang w:val="en-US"/>
        </w:rPr>
        <w:lastRenderedPageBreak/>
        <w:t xml:space="preserve">interactional model where all team members, developers, designers, testers and client </w:t>
      </w:r>
      <w:proofErr w:type="gramStart"/>
      <w:r w:rsidRPr="00CB65AD">
        <w:rPr>
          <w:rFonts w:ascii="Arial" w:hAnsi="Arial" w:cs="Arial"/>
          <w:color w:val="000000" w:themeColor="text1"/>
          <w:lang w:val="en-US"/>
        </w:rPr>
        <w:t>works</w:t>
      </w:r>
      <w:proofErr w:type="gramEnd"/>
      <w:r w:rsidRPr="00CB65AD">
        <w:rPr>
          <w:rFonts w:ascii="Arial" w:hAnsi="Arial" w:cs="Arial"/>
          <w:color w:val="000000" w:themeColor="text1"/>
          <w:lang w:val="en-US"/>
        </w:rPr>
        <w:t xml:space="preserve"> on a project in chunks and evaluate the output on each iteration. </w:t>
      </w:r>
    </w:p>
    <w:p w14:paraId="59A6A0F8"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b/>
          <w:bCs/>
          <w:color w:val="000000" w:themeColor="text1"/>
          <w:lang w:val="en-US"/>
        </w:rPr>
        <w:t>Have you worked on any reporting tool or any data analytical programming or query languages? </w:t>
      </w:r>
    </w:p>
    <w:p w14:paraId="687A2282"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xml:space="preserve">          In today's world having knowledge of various management and reporting tools and software such as Microsoft SharePoint Online, Jira, Tableau, and Salesforce admin software are necessary for professional and career growth. This tool comes with various reporting and dashboard functionality with the use of various data sources. SQL query and other programming languages basic knowledge helps business analysts and management people to illustrate various reports through </w:t>
      </w:r>
      <w:proofErr w:type="gramStart"/>
      <w:r w:rsidRPr="00CB65AD">
        <w:rPr>
          <w:rFonts w:ascii="Arial" w:hAnsi="Arial" w:cs="Arial"/>
          <w:color w:val="000000" w:themeColor="text1"/>
          <w:lang w:val="en-US"/>
        </w:rPr>
        <w:t>this analytical skills</w:t>
      </w:r>
      <w:proofErr w:type="gramEnd"/>
      <w:r w:rsidRPr="00CB65AD">
        <w:rPr>
          <w:rFonts w:ascii="Arial" w:hAnsi="Arial" w:cs="Arial"/>
          <w:color w:val="000000" w:themeColor="text1"/>
          <w:lang w:val="en-US"/>
        </w:rPr>
        <w:t>. </w:t>
      </w:r>
    </w:p>
    <w:p w14:paraId="308ABBF4"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b/>
          <w:bCs/>
          <w:color w:val="000000" w:themeColor="text1"/>
          <w:lang w:val="en-US"/>
        </w:rPr>
        <w:t>What are the characteristics of success full leader or leadership principal?</w:t>
      </w:r>
    </w:p>
    <w:p w14:paraId="55595A9A"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Leadership characteristics come with up experience and team member experience. I believe a successful leader can have a characteristic such as ownership, thinking out of the box, represent the team, good communication, and listing skills, insist highest standards, dive deep, earn trust, act on behalf of the entire company, innovative and always eager to learn and adopt new changes (Conteh &amp; Toyoshima, 2015). </w:t>
      </w:r>
    </w:p>
    <w:p w14:paraId="5FF5B36A"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b/>
          <w:bCs/>
          <w:color w:val="000000" w:themeColor="text1"/>
          <w:lang w:val="en-US"/>
        </w:rPr>
        <w:t>Have you made mistake or issue at the workplace? what did you lead from those mistakes? </w:t>
      </w:r>
    </w:p>
    <w:p w14:paraId="6FF0D1CE"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I believe everyone makes mistakes once in a while, but repeating the same type of mistake and not learning from the mistake may lead the project or an individual's professional career in the wrong direction. Each individual should learn from a mistake instead of repeating it. </w:t>
      </w:r>
    </w:p>
    <w:p w14:paraId="04ADC60C"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b/>
          <w:bCs/>
          <w:color w:val="000000" w:themeColor="text1"/>
          <w:lang w:val="en-US"/>
        </w:rPr>
        <w:t>Have you ever worked on more than three projects as a project manager or scrum master simultaneously? </w:t>
      </w:r>
    </w:p>
    <w:p w14:paraId="199377BA" w14:textId="77777777" w:rsidR="00CB65AD" w:rsidRPr="00CB65AD" w:rsidRDefault="00CB65AD" w:rsidP="00CB65AD">
      <w:pPr>
        <w:shd w:val="clear" w:color="auto" w:fill="FFFFFF"/>
        <w:spacing w:after="150" w:line="360" w:lineRule="auto"/>
        <w:rPr>
          <w:rFonts w:ascii="Arial" w:hAnsi="Arial" w:cs="Arial"/>
          <w:color w:val="000000" w:themeColor="text1"/>
          <w:lang w:val="en-US"/>
        </w:rPr>
      </w:pPr>
      <w:r w:rsidRPr="00CB65AD">
        <w:rPr>
          <w:rFonts w:ascii="Arial" w:hAnsi="Arial" w:cs="Arial"/>
          <w:color w:val="000000" w:themeColor="text1"/>
          <w:lang w:val="en-US"/>
        </w:rPr>
        <w:t>          Yes, I have worked on three different sizes of a project simultaneously but as part of business analysis and scrum master. If one can understand the priority and importance of time management to lead the project, it is easy for them to work on multiple projects at a time. </w:t>
      </w:r>
    </w:p>
    <w:p w14:paraId="4964EB58" w14:textId="77777777" w:rsidR="00CB65AD" w:rsidRPr="00CB65AD" w:rsidRDefault="00CB65AD" w:rsidP="00CB65AD">
      <w:pPr>
        <w:shd w:val="clear" w:color="auto" w:fill="FFFFFF"/>
        <w:spacing w:after="150" w:line="360" w:lineRule="auto"/>
        <w:jc w:val="center"/>
        <w:rPr>
          <w:rFonts w:ascii="Arial" w:hAnsi="Arial" w:cs="Arial"/>
          <w:color w:val="000000" w:themeColor="text1"/>
          <w:lang w:val="en-US"/>
        </w:rPr>
      </w:pPr>
      <w:r w:rsidRPr="00CB65AD">
        <w:rPr>
          <w:rFonts w:ascii="Arial" w:hAnsi="Arial" w:cs="Arial"/>
          <w:b/>
          <w:bCs/>
          <w:color w:val="000000" w:themeColor="text1"/>
          <w:lang w:val="en-US"/>
        </w:rPr>
        <w:lastRenderedPageBreak/>
        <w:t>References </w:t>
      </w:r>
    </w:p>
    <w:p w14:paraId="3FA56177" w14:textId="77777777" w:rsidR="00CB65AD" w:rsidRPr="00CB65AD" w:rsidRDefault="00CB65AD" w:rsidP="00CB65AD">
      <w:pPr>
        <w:shd w:val="clear" w:color="auto" w:fill="FFFFFF"/>
        <w:spacing w:after="150" w:line="360" w:lineRule="auto"/>
        <w:rPr>
          <w:rFonts w:ascii="Arial" w:hAnsi="Arial" w:cs="Arial"/>
          <w:color w:val="000000" w:themeColor="text1"/>
        </w:rPr>
      </w:pPr>
      <w:r w:rsidRPr="00CB65AD">
        <w:rPr>
          <w:rFonts w:ascii="Arial" w:hAnsi="Arial" w:cs="Arial"/>
          <w:color w:val="000000" w:themeColor="text1"/>
          <w:lang w:val="en-US"/>
        </w:rPr>
        <w:t>Aline, B. R., &amp; Dalton Chaves, V. J. (2017). Scrum Master’s role influence on scrum projects development.</w:t>
      </w:r>
      <w:r w:rsidRPr="00CB65AD">
        <w:rPr>
          <w:rFonts w:ascii="Arial" w:hAnsi="Arial" w:cs="Arial"/>
          <w:i/>
          <w:iCs/>
          <w:color w:val="000000" w:themeColor="text1"/>
          <w:lang w:val="en-US"/>
        </w:rPr>
        <w:t> </w:t>
      </w:r>
      <w:r w:rsidRPr="00CB65AD">
        <w:rPr>
          <w:rFonts w:ascii="Arial" w:hAnsi="Arial" w:cs="Arial"/>
          <w:i/>
          <w:iCs/>
          <w:color w:val="000000" w:themeColor="text1"/>
        </w:rPr>
        <w:t xml:space="preserve">Revista De </w:t>
      </w:r>
      <w:proofErr w:type="spellStart"/>
      <w:r w:rsidRPr="00CB65AD">
        <w:rPr>
          <w:rFonts w:ascii="Arial" w:hAnsi="Arial" w:cs="Arial"/>
          <w:i/>
          <w:iCs/>
          <w:color w:val="000000" w:themeColor="text1"/>
        </w:rPr>
        <w:t>Gestão</w:t>
      </w:r>
      <w:proofErr w:type="spellEnd"/>
      <w:r w:rsidRPr="00CB65AD">
        <w:rPr>
          <w:rFonts w:ascii="Arial" w:hAnsi="Arial" w:cs="Arial"/>
          <w:i/>
          <w:iCs/>
          <w:color w:val="000000" w:themeColor="text1"/>
        </w:rPr>
        <w:t xml:space="preserve"> e </w:t>
      </w:r>
      <w:proofErr w:type="spellStart"/>
      <w:r w:rsidRPr="00CB65AD">
        <w:rPr>
          <w:rFonts w:ascii="Arial" w:hAnsi="Arial" w:cs="Arial"/>
          <w:i/>
          <w:iCs/>
          <w:color w:val="000000" w:themeColor="text1"/>
        </w:rPr>
        <w:t>Projetos</w:t>
      </w:r>
      <w:proofErr w:type="spellEnd"/>
      <w:r w:rsidRPr="00CB65AD">
        <w:rPr>
          <w:rFonts w:ascii="Arial" w:hAnsi="Arial" w:cs="Arial"/>
          <w:i/>
          <w:iCs/>
          <w:color w:val="000000" w:themeColor="text1"/>
        </w:rPr>
        <w:t>, 8</w:t>
      </w:r>
      <w:r w:rsidRPr="00CB65AD">
        <w:rPr>
          <w:rFonts w:ascii="Arial" w:hAnsi="Arial" w:cs="Arial"/>
          <w:color w:val="000000" w:themeColor="text1"/>
        </w:rPr>
        <w:t xml:space="preserve">(3), 80-99. </w:t>
      </w:r>
      <w:proofErr w:type="spellStart"/>
      <w:r w:rsidRPr="00CB65AD">
        <w:rPr>
          <w:rFonts w:ascii="Arial" w:hAnsi="Arial" w:cs="Arial"/>
          <w:color w:val="000000" w:themeColor="text1"/>
        </w:rPr>
        <w:t>Retrieved</w:t>
      </w:r>
      <w:proofErr w:type="spellEnd"/>
      <w:r w:rsidRPr="00CB65AD">
        <w:rPr>
          <w:rFonts w:ascii="Arial" w:hAnsi="Arial" w:cs="Arial"/>
          <w:color w:val="000000" w:themeColor="text1"/>
        </w:rPr>
        <w:t xml:space="preserve"> </w:t>
      </w:r>
      <w:proofErr w:type="spellStart"/>
      <w:r w:rsidRPr="00CB65AD">
        <w:rPr>
          <w:rFonts w:ascii="Arial" w:hAnsi="Arial" w:cs="Arial"/>
          <w:color w:val="000000" w:themeColor="text1"/>
        </w:rPr>
        <w:t>from</w:t>
      </w:r>
      <w:proofErr w:type="spellEnd"/>
      <w:r w:rsidRPr="00CB65AD">
        <w:rPr>
          <w:rFonts w:ascii="Arial" w:hAnsi="Arial" w:cs="Arial"/>
          <w:color w:val="000000" w:themeColor="text1"/>
        </w:rPr>
        <w:t xml:space="preserve"> https://search.proquest.com/docview/1988390905?accountid=158986</w:t>
      </w:r>
    </w:p>
    <w:p w14:paraId="4698EB8B" w14:textId="77777777" w:rsidR="00CB65AD" w:rsidRPr="00CB65AD" w:rsidRDefault="00CB65AD" w:rsidP="00CB65AD">
      <w:pPr>
        <w:shd w:val="clear" w:color="auto" w:fill="FFFFFF"/>
        <w:spacing w:after="150" w:line="360" w:lineRule="auto"/>
        <w:rPr>
          <w:rFonts w:ascii="Arial" w:hAnsi="Arial" w:cs="Arial"/>
          <w:color w:val="555555"/>
          <w:sz w:val="20"/>
          <w:szCs w:val="20"/>
        </w:rPr>
      </w:pPr>
      <w:r w:rsidRPr="00CB65AD">
        <w:rPr>
          <w:rFonts w:ascii="Arial" w:hAnsi="Arial" w:cs="Arial"/>
          <w:color w:val="000000" w:themeColor="text1"/>
          <w:lang w:val="en-US"/>
        </w:rPr>
        <w:t>Conteh, J., &amp; Toyoshima, S. (2005). Researching teaching and learning: Roles, identities, and interview processes.</w:t>
      </w:r>
      <w:r w:rsidRPr="00CB65AD">
        <w:rPr>
          <w:rFonts w:ascii="Arial" w:hAnsi="Arial" w:cs="Arial"/>
          <w:i/>
          <w:iCs/>
          <w:color w:val="000000" w:themeColor="text1"/>
          <w:lang w:val="en-US"/>
        </w:rPr>
        <w:t> </w:t>
      </w:r>
      <w:r w:rsidRPr="00CB65AD">
        <w:rPr>
          <w:rFonts w:ascii="Arial" w:hAnsi="Arial" w:cs="Arial"/>
          <w:i/>
          <w:iCs/>
          <w:color w:val="000000" w:themeColor="text1"/>
        </w:rPr>
        <w:t xml:space="preserve">English </w:t>
      </w:r>
      <w:proofErr w:type="spellStart"/>
      <w:r w:rsidRPr="00CB65AD">
        <w:rPr>
          <w:rFonts w:ascii="Arial" w:hAnsi="Arial" w:cs="Arial"/>
          <w:i/>
          <w:iCs/>
          <w:color w:val="000000" w:themeColor="text1"/>
        </w:rPr>
        <w:t>Teaching</w:t>
      </w:r>
      <w:proofErr w:type="spellEnd"/>
      <w:r w:rsidRPr="00CB65AD">
        <w:rPr>
          <w:rFonts w:ascii="Arial" w:hAnsi="Arial" w:cs="Arial"/>
          <w:i/>
          <w:iCs/>
          <w:color w:val="000000" w:themeColor="text1"/>
        </w:rPr>
        <w:t>, 4</w:t>
      </w:r>
      <w:r w:rsidRPr="00CB65AD">
        <w:rPr>
          <w:rFonts w:ascii="Arial" w:hAnsi="Arial" w:cs="Arial"/>
          <w:color w:val="000000" w:themeColor="text1"/>
        </w:rPr>
        <w:t>(2), 23.</w:t>
      </w:r>
      <w:r w:rsidRPr="00CB65AD">
        <w:rPr>
          <w:rFonts w:ascii="Arial" w:hAnsi="Arial" w:cs="Arial"/>
          <w:color w:val="000000" w:themeColor="text1"/>
          <w:sz w:val="20"/>
          <w:szCs w:val="20"/>
        </w:rPr>
        <w:t xml:space="preserve"> </w:t>
      </w:r>
      <w:r w:rsidRPr="00CB65AD">
        <w:rPr>
          <w:rFonts w:ascii="Arial" w:hAnsi="Arial" w:cs="Arial"/>
          <w:color w:val="555555"/>
          <w:sz w:val="20"/>
          <w:szCs w:val="20"/>
        </w:rPr>
        <w:t>https://search.proquest.com/docview/926392967?accountid=158986</w:t>
      </w:r>
    </w:p>
    <w:p w14:paraId="58BE2619" w14:textId="77777777" w:rsidR="00E76CBE" w:rsidRPr="0056678E" w:rsidRDefault="00E76CBE" w:rsidP="0056678E">
      <w:pPr>
        <w:spacing w:line="276" w:lineRule="auto"/>
        <w:rPr>
          <w:lang w:val="en-US"/>
        </w:rPr>
      </w:pPr>
    </w:p>
    <w:sectPr w:rsidR="00E76CBE" w:rsidRPr="005667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19"/>
    <w:rsid w:val="00311DB4"/>
    <w:rsid w:val="0056678E"/>
    <w:rsid w:val="00687719"/>
    <w:rsid w:val="0079428C"/>
    <w:rsid w:val="00C538F1"/>
    <w:rsid w:val="00CB65AD"/>
    <w:rsid w:val="00E76CBE"/>
    <w:rsid w:val="00EF40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CE97"/>
  <w15:chartTrackingRefBased/>
  <w15:docId w15:val="{C46068AD-AEB6-472C-8E49-C7AD331B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8C"/>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87719"/>
    <w:pPr>
      <w:spacing w:before="100" w:beforeAutospacing="1" w:after="100" w:afterAutospacing="1"/>
    </w:pPr>
  </w:style>
  <w:style w:type="character" w:styleId="nfasis">
    <w:name w:val="Emphasis"/>
    <w:basedOn w:val="Fuentedeprrafopredeter"/>
    <w:uiPriority w:val="20"/>
    <w:qFormat/>
    <w:rsid w:val="00CB65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231035">
      <w:bodyDiv w:val="1"/>
      <w:marLeft w:val="0"/>
      <w:marRight w:val="0"/>
      <w:marTop w:val="0"/>
      <w:marBottom w:val="0"/>
      <w:divBdr>
        <w:top w:val="none" w:sz="0" w:space="0" w:color="auto"/>
        <w:left w:val="none" w:sz="0" w:space="0" w:color="auto"/>
        <w:bottom w:val="none" w:sz="0" w:space="0" w:color="auto"/>
        <w:right w:val="none" w:sz="0" w:space="0" w:color="auto"/>
      </w:divBdr>
    </w:div>
    <w:div w:id="505363334">
      <w:bodyDiv w:val="1"/>
      <w:marLeft w:val="0"/>
      <w:marRight w:val="0"/>
      <w:marTop w:val="0"/>
      <w:marBottom w:val="0"/>
      <w:divBdr>
        <w:top w:val="none" w:sz="0" w:space="0" w:color="auto"/>
        <w:left w:val="none" w:sz="0" w:space="0" w:color="auto"/>
        <w:bottom w:val="none" w:sz="0" w:space="0" w:color="auto"/>
        <w:right w:val="none" w:sz="0" w:space="0" w:color="auto"/>
      </w:divBdr>
      <w:divsChild>
        <w:div w:id="293996493">
          <w:marLeft w:val="0"/>
          <w:marRight w:val="0"/>
          <w:marTop w:val="0"/>
          <w:marBottom w:val="0"/>
          <w:divBdr>
            <w:top w:val="none" w:sz="0" w:space="0" w:color="auto"/>
            <w:left w:val="none" w:sz="0" w:space="0" w:color="auto"/>
            <w:bottom w:val="none" w:sz="0" w:space="0" w:color="auto"/>
            <w:right w:val="none" w:sz="0" w:space="0" w:color="auto"/>
          </w:divBdr>
          <w:divsChild>
            <w:div w:id="1472096374">
              <w:marLeft w:val="0"/>
              <w:marRight w:val="0"/>
              <w:marTop w:val="0"/>
              <w:marBottom w:val="0"/>
              <w:divBdr>
                <w:top w:val="none" w:sz="0" w:space="0" w:color="auto"/>
                <w:left w:val="none" w:sz="0" w:space="0" w:color="auto"/>
                <w:bottom w:val="none" w:sz="0" w:space="0" w:color="auto"/>
                <w:right w:val="none" w:sz="0" w:space="0" w:color="auto"/>
              </w:divBdr>
            </w:div>
            <w:div w:id="1389961799">
              <w:marLeft w:val="0"/>
              <w:marRight w:val="0"/>
              <w:marTop w:val="0"/>
              <w:marBottom w:val="0"/>
              <w:divBdr>
                <w:top w:val="none" w:sz="0" w:space="0" w:color="auto"/>
                <w:left w:val="none" w:sz="0" w:space="0" w:color="auto"/>
                <w:bottom w:val="none" w:sz="0" w:space="0" w:color="auto"/>
                <w:right w:val="none" w:sz="0" w:space="0" w:color="auto"/>
              </w:divBdr>
              <w:divsChild>
                <w:div w:id="909272914">
                  <w:marLeft w:val="0"/>
                  <w:marRight w:val="0"/>
                  <w:marTop w:val="0"/>
                  <w:marBottom w:val="0"/>
                  <w:divBdr>
                    <w:top w:val="none" w:sz="0" w:space="0" w:color="auto"/>
                    <w:left w:val="none" w:sz="0" w:space="0" w:color="auto"/>
                    <w:bottom w:val="none" w:sz="0" w:space="0" w:color="auto"/>
                    <w:right w:val="none" w:sz="0" w:space="0" w:color="auto"/>
                  </w:divBdr>
                  <w:divsChild>
                    <w:div w:id="688483216">
                      <w:marLeft w:val="0"/>
                      <w:marRight w:val="0"/>
                      <w:marTop w:val="0"/>
                      <w:marBottom w:val="0"/>
                      <w:divBdr>
                        <w:top w:val="none" w:sz="0" w:space="0" w:color="auto"/>
                        <w:left w:val="none" w:sz="0" w:space="0" w:color="auto"/>
                        <w:bottom w:val="none" w:sz="0" w:space="0" w:color="auto"/>
                        <w:right w:val="none" w:sz="0" w:space="0" w:color="auto"/>
                      </w:divBdr>
                    </w:div>
                    <w:div w:id="1627617564">
                      <w:marLeft w:val="0"/>
                      <w:marRight w:val="0"/>
                      <w:marTop w:val="0"/>
                      <w:marBottom w:val="0"/>
                      <w:divBdr>
                        <w:top w:val="none" w:sz="0" w:space="0" w:color="auto"/>
                        <w:left w:val="none" w:sz="0" w:space="0" w:color="auto"/>
                        <w:bottom w:val="none" w:sz="0" w:space="0" w:color="auto"/>
                        <w:right w:val="none" w:sz="0" w:space="0" w:color="auto"/>
                      </w:divBdr>
                      <w:divsChild>
                        <w:div w:id="547838551">
                          <w:marLeft w:val="0"/>
                          <w:marRight w:val="0"/>
                          <w:marTop w:val="0"/>
                          <w:marBottom w:val="0"/>
                          <w:divBdr>
                            <w:top w:val="none" w:sz="0" w:space="0" w:color="auto"/>
                            <w:left w:val="none" w:sz="0" w:space="0" w:color="auto"/>
                            <w:bottom w:val="none" w:sz="0" w:space="0" w:color="auto"/>
                            <w:right w:val="none" w:sz="0" w:space="0" w:color="auto"/>
                          </w:divBdr>
                        </w:div>
                      </w:divsChild>
                    </w:div>
                    <w:div w:id="1468889453">
                      <w:marLeft w:val="0"/>
                      <w:marRight w:val="0"/>
                      <w:marTop w:val="0"/>
                      <w:marBottom w:val="0"/>
                      <w:divBdr>
                        <w:top w:val="none" w:sz="0" w:space="0" w:color="auto"/>
                        <w:left w:val="none" w:sz="0" w:space="0" w:color="auto"/>
                        <w:bottom w:val="none" w:sz="0" w:space="0" w:color="auto"/>
                        <w:right w:val="none" w:sz="0" w:space="0" w:color="auto"/>
                      </w:divBdr>
                    </w:div>
                    <w:div w:id="2037928545">
                      <w:marLeft w:val="0"/>
                      <w:marRight w:val="0"/>
                      <w:marTop w:val="0"/>
                      <w:marBottom w:val="0"/>
                      <w:divBdr>
                        <w:top w:val="none" w:sz="0" w:space="0" w:color="auto"/>
                        <w:left w:val="none" w:sz="0" w:space="0" w:color="auto"/>
                        <w:bottom w:val="none" w:sz="0" w:space="0" w:color="auto"/>
                        <w:right w:val="none" w:sz="0" w:space="0" w:color="auto"/>
                      </w:divBdr>
                    </w:div>
                    <w:div w:id="1757481523">
                      <w:marLeft w:val="0"/>
                      <w:marRight w:val="0"/>
                      <w:marTop w:val="0"/>
                      <w:marBottom w:val="0"/>
                      <w:divBdr>
                        <w:top w:val="none" w:sz="0" w:space="0" w:color="auto"/>
                        <w:left w:val="none" w:sz="0" w:space="0" w:color="auto"/>
                        <w:bottom w:val="none" w:sz="0" w:space="0" w:color="auto"/>
                        <w:right w:val="none" w:sz="0" w:space="0" w:color="auto"/>
                      </w:divBdr>
                    </w:div>
                    <w:div w:id="111721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090836">
      <w:bodyDiv w:val="1"/>
      <w:marLeft w:val="0"/>
      <w:marRight w:val="0"/>
      <w:marTop w:val="0"/>
      <w:marBottom w:val="0"/>
      <w:divBdr>
        <w:top w:val="none" w:sz="0" w:space="0" w:color="auto"/>
        <w:left w:val="none" w:sz="0" w:space="0" w:color="auto"/>
        <w:bottom w:val="none" w:sz="0" w:space="0" w:color="auto"/>
        <w:right w:val="none" w:sz="0" w:space="0" w:color="auto"/>
      </w:divBdr>
      <w:divsChild>
        <w:div w:id="1754546025">
          <w:marLeft w:val="0"/>
          <w:marRight w:val="0"/>
          <w:marTop w:val="0"/>
          <w:marBottom w:val="0"/>
          <w:divBdr>
            <w:top w:val="none" w:sz="0" w:space="0" w:color="auto"/>
            <w:left w:val="none" w:sz="0" w:space="0" w:color="auto"/>
            <w:bottom w:val="none" w:sz="0" w:space="0" w:color="auto"/>
            <w:right w:val="none" w:sz="0" w:space="0" w:color="auto"/>
          </w:divBdr>
        </w:div>
        <w:div w:id="1469123456">
          <w:marLeft w:val="0"/>
          <w:marRight w:val="0"/>
          <w:marTop w:val="0"/>
          <w:marBottom w:val="0"/>
          <w:divBdr>
            <w:top w:val="none" w:sz="0" w:space="0" w:color="auto"/>
            <w:left w:val="none" w:sz="0" w:space="0" w:color="auto"/>
            <w:bottom w:val="none" w:sz="0" w:space="0" w:color="auto"/>
            <w:right w:val="none" w:sz="0" w:space="0" w:color="auto"/>
          </w:divBdr>
          <w:divsChild>
            <w:div w:id="1459299596">
              <w:marLeft w:val="0"/>
              <w:marRight w:val="0"/>
              <w:marTop w:val="0"/>
              <w:marBottom w:val="0"/>
              <w:divBdr>
                <w:top w:val="none" w:sz="0" w:space="0" w:color="auto"/>
                <w:left w:val="none" w:sz="0" w:space="0" w:color="auto"/>
                <w:bottom w:val="none" w:sz="0" w:space="0" w:color="auto"/>
                <w:right w:val="none" w:sz="0" w:space="0" w:color="auto"/>
              </w:divBdr>
              <w:divsChild>
                <w:div w:id="1223983070">
                  <w:marLeft w:val="0"/>
                  <w:marRight w:val="0"/>
                  <w:marTop w:val="0"/>
                  <w:marBottom w:val="0"/>
                  <w:divBdr>
                    <w:top w:val="none" w:sz="0" w:space="0" w:color="auto"/>
                    <w:left w:val="none" w:sz="0" w:space="0" w:color="auto"/>
                    <w:bottom w:val="none" w:sz="0" w:space="0" w:color="auto"/>
                    <w:right w:val="none" w:sz="0" w:space="0" w:color="auto"/>
                  </w:divBdr>
                </w:div>
                <w:div w:id="43019700">
                  <w:marLeft w:val="0"/>
                  <w:marRight w:val="0"/>
                  <w:marTop w:val="0"/>
                  <w:marBottom w:val="0"/>
                  <w:divBdr>
                    <w:top w:val="none" w:sz="0" w:space="0" w:color="auto"/>
                    <w:left w:val="none" w:sz="0" w:space="0" w:color="auto"/>
                    <w:bottom w:val="none" w:sz="0" w:space="0" w:color="auto"/>
                    <w:right w:val="none" w:sz="0" w:space="0" w:color="auto"/>
                  </w:divBdr>
                  <w:divsChild>
                    <w:div w:id="569772680">
                      <w:marLeft w:val="0"/>
                      <w:marRight w:val="0"/>
                      <w:marTop w:val="0"/>
                      <w:marBottom w:val="0"/>
                      <w:divBdr>
                        <w:top w:val="none" w:sz="0" w:space="0" w:color="auto"/>
                        <w:left w:val="none" w:sz="0" w:space="0" w:color="auto"/>
                        <w:bottom w:val="none" w:sz="0" w:space="0" w:color="auto"/>
                        <w:right w:val="none" w:sz="0" w:space="0" w:color="auto"/>
                      </w:divBdr>
                    </w:div>
                  </w:divsChild>
                </w:div>
                <w:div w:id="1164663165">
                  <w:marLeft w:val="0"/>
                  <w:marRight w:val="0"/>
                  <w:marTop w:val="0"/>
                  <w:marBottom w:val="0"/>
                  <w:divBdr>
                    <w:top w:val="none" w:sz="0" w:space="0" w:color="auto"/>
                    <w:left w:val="none" w:sz="0" w:space="0" w:color="auto"/>
                    <w:bottom w:val="none" w:sz="0" w:space="0" w:color="auto"/>
                    <w:right w:val="none" w:sz="0" w:space="0" w:color="auto"/>
                  </w:divBdr>
                </w:div>
                <w:div w:id="1066104250">
                  <w:marLeft w:val="0"/>
                  <w:marRight w:val="0"/>
                  <w:marTop w:val="0"/>
                  <w:marBottom w:val="0"/>
                  <w:divBdr>
                    <w:top w:val="none" w:sz="0" w:space="0" w:color="auto"/>
                    <w:left w:val="none" w:sz="0" w:space="0" w:color="auto"/>
                    <w:bottom w:val="none" w:sz="0" w:space="0" w:color="auto"/>
                    <w:right w:val="none" w:sz="0" w:space="0" w:color="auto"/>
                  </w:divBdr>
                </w:div>
                <w:div w:id="288972623">
                  <w:marLeft w:val="0"/>
                  <w:marRight w:val="0"/>
                  <w:marTop w:val="0"/>
                  <w:marBottom w:val="0"/>
                  <w:divBdr>
                    <w:top w:val="none" w:sz="0" w:space="0" w:color="auto"/>
                    <w:left w:val="none" w:sz="0" w:space="0" w:color="auto"/>
                    <w:bottom w:val="none" w:sz="0" w:space="0" w:color="auto"/>
                    <w:right w:val="none" w:sz="0" w:space="0" w:color="auto"/>
                  </w:divBdr>
                </w:div>
                <w:div w:id="190699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4033">
      <w:bodyDiv w:val="1"/>
      <w:marLeft w:val="0"/>
      <w:marRight w:val="0"/>
      <w:marTop w:val="0"/>
      <w:marBottom w:val="0"/>
      <w:divBdr>
        <w:top w:val="none" w:sz="0" w:space="0" w:color="auto"/>
        <w:left w:val="none" w:sz="0" w:space="0" w:color="auto"/>
        <w:bottom w:val="none" w:sz="0" w:space="0" w:color="auto"/>
        <w:right w:val="none" w:sz="0" w:space="0" w:color="auto"/>
      </w:divBdr>
    </w:div>
    <w:div w:id="1722443634">
      <w:bodyDiv w:val="1"/>
      <w:marLeft w:val="0"/>
      <w:marRight w:val="0"/>
      <w:marTop w:val="0"/>
      <w:marBottom w:val="0"/>
      <w:divBdr>
        <w:top w:val="none" w:sz="0" w:space="0" w:color="auto"/>
        <w:left w:val="none" w:sz="0" w:space="0" w:color="auto"/>
        <w:bottom w:val="none" w:sz="0" w:space="0" w:color="auto"/>
        <w:right w:val="none" w:sz="0" w:space="0" w:color="auto"/>
      </w:divBdr>
    </w:div>
    <w:div w:id="1805923215">
      <w:bodyDiv w:val="1"/>
      <w:marLeft w:val="0"/>
      <w:marRight w:val="0"/>
      <w:marTop w:val="0"/>
      <w:marBottom w:val="0"/>
      <w:divBdr>
        <w:top w:val="none" w:sz="0" w:space="0" w:color="auto"/>
        <w:left w:val="none" w:sz="0" w:space="0" w:color="auto"/>
        <w:bottom w:val="none" w:sz="0" w:space="0" w:color="auto"/>
        <w:right w:val="none" w:sz="0" w:space="0" w:color="auto"/>
      </w:divBdr>
    </w:div>
    <w:div w:id="199421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703</Words>
  <Characters>3872</Characters>
  <Application>Microsoft Office Word</Application>
  <DocSecurity>0</DocSecurity>
  <Lines>32</Lines>
  <Paragraphs>9</Paragraphs>
  <ScaleCrop>false</ScaleCrop>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7</cp:revision>
  <dcterms:created xsi:type="dcterms:W3CDTF">2020-09-04T09:40:00Z</dcterms:created>
  <dcterms:modified xsi:type="dcterms:W3CDTF">2020-09-30T02:21:00Z</dcterms:modified>
</cp:coreProperties>
</file>